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media/image5.png" ContentType="image/png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50165" distB="45085" distL="118745" distR="113665" simplePos="0" locked="0" layoutInCell="0" allowOverlap="1" relativeHeight="3" wp14:anchorId="54C64CA4">
                <wp:simplePos x="0" y="0"/>
                <wp:positionH relativeFrom="column">
                  <wp:posOffset>356870</wp:posOffset>
                </wp:positionH>
                <wp:positionV relativeFrom="paragraph">
                  <wp:posOffset>635</wp:posOffset>
                </wp:positionV>
                <wp:extent cx="5744210" cy="429260"/>
                <wp:effectExtent l="0" t="0" r="9525" b="9525"/>
                <wp:wrapSquare wrapText="bothSides"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440" cy="428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Jlqj4b"/>
                                <w:b/>
                                <w:color w:val="FFFFFF" w:themeColor="background1"/>
                                <w:sz w:val="44"/>
                                <w:szCs w:val="44"/>
                                <w:lang w:val="uk-UA"/>
                              </w:rPr>
                              <w:t>Ласкаво просимо в промислову зону Triangle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red" stroked="f" style="position:absolute;margin-left:28.1pt;margin-top:0pt;width:452.2pt;height:33.7pt;mso-wrap-style:square;v-text-anchor:top" wp14:anchorId="54C64CA4">
                <v:fill o:detectmouseclick="t" type="solid" color2="aqua"/>
                <v:stroke color="#3465a4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Jlqj4b"/>
                          <w:b/>
                          <w:color w:val="FFFFFF" w:themeColor="background1"/>
                          <w:sz w:val="44"/>
                          <w:szCs w:val="44"/>
                          <w:lang w:val="uk-UA"/>
                        </w:rPr>
                        <w:t>Ласкаво просимо в промислову зону Triangle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</w:r>
    </w:p>
    <w:p>
      <w:pPr>
        <w:pStyle w:val="Normal"/>
        <w:rPr/>
      </w:pPr>
      <w:r>
        <w:rPr/>
        <w:commentReference w:id="0"/>
      </w:r>
    </w:p>
    <w:p>
      <w:pPr>
        <w:pStyle w:val="Normal"/>
        <w:jc w:val="both"/>
        <w:rPr/>
      </w:pPr>
      <w:r>
        <w:rPr/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21590</wp:posOffset>
            </wp:positionH>
            <wp:positionV relativeFrom="paragraph">
              <wp:posOffset>194310</wp:posOffset>
            </wp:positionV>
            <wp:extent cx="6301740" cy="3715385"/>
            <wp:effectExtent l="0" t="0" r="0" b="0"/>
            <wp:wrapSquare wrapText="bothSides"/>
            <wp:docPr id="3" name="Obrázek 2" descr="\\trianglenas\Dokumenty\2021\Pondelikova_dilnicka\Podklady_volne_plochy_video\Mapka_Ev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\\trianglenas\Dokumenty\2021\Pondelikova_dilnicka\Podklady_volne_plochy_video\Mapka_Evrop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1040765</wp:posOffset>
            </wp:positionH>
            <wp:positionV relativeFrom="paragraph">
              <wp:posOffset>194945</wp:posOffset>
            </wp:positionV>
            <wp:extent cx="892175" cy="594995"/>
            <wp:effectExtent l="0" t="0" r="0" b="0"/>
            <wp:wrapSquare wrapText="bothSides"/>
            <wp:docPr id="4" name="Obrázek 5" descr="https://flagcdn.com/w2560/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5" descr="https://flagcdn.com/w2560/ua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11">
            <wp:simplePos x="0" y="0"/>
            <wp:positionH relativeFrom="column">
              <wp:posOffset>21590</wp:posOffset>
            </wp:positionH>
            <wp:positionV relativeFrom="paragraph">
              <wp:posOffset>194945</wp:posOffset>
            </wp:positionV>
            <wp:extent cx="892810" cy="594995"/>
            <wp:effectExtent l="0" t="0" r="0" b="0"/>
            <wp:wrapSquare wrapText="bothSides"/>
            <wp:docPr id="5" name="Obrázek 6" descr="https://flagcdn.com/w2560/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6" descr="https://flagcdn.com/w2560/cz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120"/>
        <w:jc w:val="both"/>
        <w:rPr>
          <w:rStyle w:val="Jlqj4b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120"/>
        <w:rPr>
          <w:rStyle w:val="Jlqj4b"/>
          <w:b/>
          <w:b/>
          <w:color w:val="FF0000"/>
          <w:sz w:val="28"/>
          <w:szCs w:val="28"/>
          <w:lang w:val="uk-UA"/>
        </w:rPr>
      </w:pPr>
      <w:commentRangeStart w:id="1"/>
      <w:r>
        <mc:AlternateContent>
          <mc:Choice Requires="wps">
            <w:drawing>
              <wp:anchor behindDoc="0" distT="0" distB="0" distL="0" distR="0" simplePos="0" locked="0" layoutInCell="0" allowOverlap="1" relativeHeight="7" wp14:anchorId="6E464BE1">
                <wp:simplePos x="0" y="0"/>
                <wp:positionH relativeFrom="column">
                  <wp:posOffset>3212465</wp:posOffset>
                </wp:positionH>
                <wp:positionV relativeFrom="paragraph">
                  <wp:posOffset>1338580</wp:posOffset>
                </wp:positionV>
                <wp:extent cx="1076960" cy="667385"/>
                <wp:effectExtent l="19050" t="19050" r="28575" b="209550"/>
                <wp:wrapNone/>
                <wp:docPr id="6" name="Oválný bublinový popise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00" cy="666720"/>
                        </a:xfrm>
                        <a:prstGeom prst="wedgeEllipseCallout">
                          <a:avLst>
                            <a:gd name="adj1" fmla="val -44135"/>
                            <a:gd name="adj2" fmla="val 7387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60"/>
                              <w:jc w:val="center"/>
                              <w:rPr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Style w:val="Jlqj4b"/>
                                <w:b/>
                                <w:color w:val="FFFFFF" w:themeColor="background1"/>
                                <w:highlight w:val="red"/>
                                <w:lang w:val="uk-UA"/>
                              </w:rPr>
                              <w:t>Ви зараз тут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válný bublinový popisek 3" path="l-2147483616,-2147483614l-2147483627,-2147483622xe" stroked="t" style="position:absolute;margin-left:252.95pt;margin-top:105.4pt;width:84.7pt;height:52.45pt;mso-wrap-style:square;v-text-anchor:middle" wp14:anchorId="6E464BE1">
                <v:fill o:detectmouseclick="t" on="false"/>
                <v:stroke color="red" weight="2844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jc w:val="center"/>
                        <w:rPr>
                          <w:b/>
                          <w:b/>
                          <w:color w:val="FF0000"/>
                        </w:rPr>
                      </w:pPr>
                      <w:r>
                        <w:rPr>
                          <w:rStyle w:val="Jlqj4b"/>
                          <w:b/>
                          <w:color w:val="FFFFFF" w:themeColor="background1"/>
                          <w:highlight w:val="red"/>
                          <w:lang w:val="uk-UA"/>
                        </w:rPr>
                        <w:t>Ви зараз тут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6301740" cy="4090035"/>
            <wp:effectExtent l="0" t="0" r="0" b="0"/>
            <wp:docPr id="8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"/>
      <w:r>
        <w:commentReference w:id="1"/>
      </w:r>
      <w:r>
        <w:rPr/>
      </w:r>
    </w:p>
    <w:p>
      <w:pPr>
        <w:pStyle w:val="Normal"/>
        <w:spacing w:lineRule="auto" w:line="240" w:before="0" w:after="120"/>
        <w:jc w:val="both"/>
        <w:rPr>
          <w:rStyle w:val="Jlqj4b"/>
          <w:sz w:val="24"/>
          <w:szCs w:val="24"/>
          <w:lang w:val="uk-UA"/>
        </w:rPr>
      </w:pPr>
      <w:r>
        <mc:AlternateContent>
          <mc:Choice Requires="wps">
            <w:drawing>
              <wp:anchor behindDoc="0" distT="50165" distB="45085" distL="118745" distR="113665" simplePos="0" locked="0" layoutInCell="0" allowOverlap="1" relativeHeight="8" wp14:anchorId="44F5B677">
                <wp:simplePos x="0" y="0"/>
                <wp:positionH relativeFrom="column">
                  <wp:posOffset>1869440</wp:posOffset>
                </wp:positionH>
                <wp:positionV relativeFrom="paragraph">
                  <wp:posOffset>4445</wp:posOffset>
                </wp:positionV>
                <wp:extent cx="2867660" cy="1419860"/>
                <wp:effectExtent l="0" t="0" r="28575" b="28575"/>
                <wp:wrapSquare wrapText="bothSides"/>
                <wp:docPr id="9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40" cy="1419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ffffff">
                              <a:lumMod val="50000"/>
                            </a:srgb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240" w:before="0" w:after="120"/>
                              <w:jc w:val="center"/>
                              <w:rPr>
                                <w:rStyle w:val="Jlqj4b"/>
                                <w:b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lqj4b"/>
                                <w:b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Ваша поточна адреса: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120"/>
                              <w:jc w:val="center"/>
                              <w:rPr>
                                <w:rStyle w:val="Jlqj4b"/>
                                <w:b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lqj4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Průmyslová 1062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120"/>
                              <w:jc w:val="center"/>
                              <w:rPr>
                                <w:rStyle w:val="Jlqj4b"/>
                                <w:b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lqj4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Bitozeves - Průmyslová zóna Triangle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120"/>
                              <w:jc w:val="center"/>
                              <w:rPr>
                                <w:rStyle w:val="Jlqj4b"/>
                                <w:b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lqj4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438 01 Bitozeves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120"/>
                              <w:jc w:val="center"/>
                              <w:rPr>
                                <w:rStyle w:val="Jlqj4b"/>
                                <w:b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Jlqj4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Česká republika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#f2f2f2" stroked="t" style="position:absolute;margin-left:147.2pt;margin-top:0.35pt;width:225.7pt;height:111.7pt;mso-wrap-style:square;v-text-anchor:top" wp14:anchorId="44F5B677">
                <v:fill o:detectmouseclick="t" type="solid" color2="#0d0d0d"/>
                <v:stroke color="gray" weight="9360" joinstyle="miter" endcap="flat"/>
                <v:textbox>
                  <w:txbxContent>
                    <w:p>
                      <w:pPr>
                        <w:pStyle w:val="Obsahrmce"/>
                        <w:spacing w:lineRule="auto" w:line="240" w:before="0" w:after="120"/>
                        <w:jc w:val="center"/>
                        <w:rPr>
                          <w:rStyle w:val="Jlqj4b"/>
                          <w:b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Style w:val="Jlqj4b"/>
                          <w:b/>
                          <w:color w:val="FF0000"/>
                          <w:sz w:val="24"/>
                          <w:szCs w:val="24"/>
                          <w:lang w:val="uk-UA"/>
                        </w:rPr>
                        <w:t>Ваша поточна адреса:</w:t>
                      </w:r>
                    </w:p>
                    <w:p>
                      <w:pPr>
                        <w:pStyle w:val="Obsahrmce"/>
                        <w:spacing w:lineRule="auto" w:line="240" w:before="0" w:after="120"/>
                        <w:jc w:val="center"/>
                        <w:rPr>
                          <w:rStyle w:val="Jlqj4b"/>
                          <w:b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Style w:val="Jlqj4b"/>
                          <w:b/>
                          <w:color w:val="FF0000"/>
                          <w:sz w:val="24"/>
                          <w:szCs w:val="24"/>
                        </w:rPr>
                        <w:t>Průmyslová 1062</w:t>
                      </w:r>
                    </w:p>
                    <w:p>
                      <w:pPr>
                        <w:pStyle w:val="Obsahrmce"/>
                        <w:spacing w:lineRule="auto" w:line="240" w:before="0" w:after="120"/>
                        <w:jc w:val="center"/>
                        <w:rPr>
                          <w:rStyle w:val="Jlqj4b"/>
                          <w:b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Style w:val="Jlqj4b"/>
                          <w:b/>
                          <w:color w:val="FF0000"/>
                          <w:sz w:val="24"/>
                          <w:szCs w:val="24"/>
                        </w:rPr>
                        <w:t>Bitozeves - Průmyslová zóna Triangle</w:t>
                      </w:r>
                    </w:p>
                    <w:p>
                      <w:pPr>
                        <w:pStyle w:val="Obsahrmce"/>
                        <w:spacing w:lineRule="auto" w:line="240" w:before="0" w:after="120"/>
                        <w:jc w:val="center"/>
                        <w:rPr>
                          <w:rStyle w:val="Jlqj4b"/>
                          <w:b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Style w:val="Jlqj4b"/>
                          <w:b/>
                          <w:color w:val="FF0000"/>
                          <w:sz w:val="24"/>
                          <w:szCs w:val="24"/>
                        </w:rPr>
                        <w:t>438 01 Bitozeves</w:t>
                      </w:r>
                    </w:p>
                    <w:p>
                      <w:pPr>
                        <w:pStyle w:val="Obsahrmce"/>
                        <w:spacing w:lineRule="auto" w:line="240" w:before="0" w:after="120"/>
                        <w:jc w:val="center"/>
                        <w:rPr>
                          <w:rStyle w:val="Jlqj4b"/>
                          <w:b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Style w:val="Jlqj4b"/>
                          <w:b/>
                          <w:color w:val="FF0000"/>
                          <w:sz w:val="24"/>
                          <w:szCs w:val="24"/>
                        </w:rPr>
                        <w:t>Česká republika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</w:r>
    </w:p>
    <w:p>
      <w:pPr>
        <w:pStyle w:val="Normal"/>
        <w:spacing w:lineRule="auto" w:line="240" w:before="0" w:after="120"/>
        <w:jc w:val="both"/>
        <w:rPr>
          <w:rStyle w:val="Jlqj4b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commentReference w:id="2"/>
      </w:r>
    </w:p>
    <w:p>
      <w:pPr>
        <w:pStyle w:val="Normal"/>
        <w:spacing w:lineRule="auto" w:line="240" w:before="0" w:after="120"/>
        <w:jc w:val="both"/>
        <w:rPr>
          <w:rStyle w:val="Jlqj4b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120"/>
        <w:jc w:val="both"/>
        <w:rPr>
          <w:rStyle w:val="Jlqj4b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120"/>
        <w:jc w:val="both"/>
        <w:rPr>
          <w:rStyle w:val="Jlqj4b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120"/>
        <w:jc w:val="both"/>
        <w:rPr>
          <w:rStyle w:val="Jlqj4b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120"/>
        <w:jc w:val="both"/>
        <w:rPr>
          <w:rStyle w:val="Jlqj4b"/>
          <w:sz w:val="24"/>
          <w:szCs w:val="24"/>
          <w:lang w:val="uk-UA"/>
        </w:rPr>
      </w:pPr>
      <w:commentRangeStart w:id="3"/>
      <w:r>
        <w:rPr>
          <w:rStyle w:val="Jlqj4b"/>
          <w:sz w:val="24"/>
          <w:szCs w:val="24"/>
          <w:lang w:val="uk-UA"/>
        </w:rPr>
        <w:t xml:space="preserve">Промислова зона </w:t>
      </w:r>
      <w:r>
        <w:rPr>
          <w:rStyle w:val="Jlqj4b"/>
          <w:sz w:val="24"/>
          <w:szCs w:val="24"/>
        </w:rPr>
        <w:t xml:space="preserve">Triangle </w:t>
      </w:r>
      <w:r>
        <w:rPr>
          <w:rStyle w:val="Jlqj4b"/>
          <w:sz w:val="24"/>
          <w:szCs w:val="24"/>
          <w:lang w:val="uk-UA"/>
        </w:rPr>
        <w:t>розташована на кордоні Хомутівського, Мостового та Лоунського районів, у районі колишнього військового аеропорту Жатець.</w:t>
      </w:r>
      <w:r>
        <w:rPr>
          <w:rStyle w:val="Viiyi"/>
          <w:sz w:val="24"/>
          <w:szCs w:val="24"/>
          <w:lang w:val="uk-UA"/>
        </w:rPr>
        <w:t xml:space="preserve"> </w:t>
      </w:r>
      <w:r>
        <w:rPr>
          <w:rStyle w:val="Jlqj4b"/>
          <w:sz w:val="24"/>
          <w:szCs w:val="24"/>
          <w:lang w:val="uk-UA"/>
        </w:rPr>
        <w:t>Розташування примикає до траси D7 Прага - Хомутов - гора Св.</w:t>
      </w:r>
      <w:r>
        <w:rPr>
          <w:rStyle w:val="Viiyi"/>
          <w:sz w:val="24"/>
          <w:szCs w:val="24"/>
          <w:lang w:val="uk-UA"/>
        </w:rPr>
        <w:t xml:space="preserve"> </w:t>
      </w:r>
      <w:r>
        <w:rPr>
          <w:rStyle w:val="Jlqj4b"/>
          <w:sz w:val="24"/>
          <w:szCs w:val="24"/>
          <w:lang w:val="uk-UA"/>
        </w:rPr>
        <w:t>Šebestián / Reitzenhain (Німеччина), а в безпосередній близькості проходить дорога I/27 Most - Žatec - Plzeň.</w:t>
      </w:r>
    </w:p>
    <w:p>
      <w:pPr>
        <w:pStyle w:val="Normal"/>
        <w:spacing w:lineRule="auto" w:line="240" w:before="0" w:after="120"/>
        <w:jc w:val="both"/>
        <w:rPr>
          <w:rStyle w:val="Jlqj4b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Jlqj4b"/>
          <w:sz w:val="24"/>
          <w:szCs w:val="24"/>
          <w:lang w:val="uk-UA"/>
        </w:rPr>
        <w:t xml:space="preserve">Найближчі міста Мост, Хомутов, Лоуни та Жатець знаходяться на відстані приблизно 15 км від промислової зони </w:t>
      </w:r>
      <w:r>
        <w:rPr>
          <w:rStyle w:val="Jlqj4b"/>
          <w:sz w:val="24"/>
          <w:szCs w:val="24"/>
        </w:rPr>
        <w:t>Triangle</w:t>
      </w:r>
      <w:r>
        <w:rPr>
          <w:rStyle w:val="Jlqj4b"/>
          <w:sz w:val="24"/>
          <w:szCs w:val="24"/>
          <w:lang w:val="uk-UA"/>
        </w:rPr>
        <w:t>.</w:t>
      </w:r>
      <w:commentRangeEnd w:id="3"/>
      <w:r>
        <w:commentReference w:id="3"/>
      </w:r>
      <w:r>
        <w:rPr>
          <w:rStyle w:val="Jlqj4b"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Jlqj4b"/>
          <w:b/>
          <w:b/>
          <w:sz w:val="24"/>
          <w:szCs w:val="24"/>
          <w:lang w:val="uk-UA"/>
        </w:rPr>
      </w:pPr>
      <w:r>
        <w:rPr>
          <w:rStyle w:val="Jlqj4b"/>
          <w:b/>
          <w:sz w:val="24"/>
          <w:szCs w:val="24"/>
          <w:lang w:val="uk-UA"/>
        </w:rPr>
        <w:t>Корисні посилання</w:t>
      </w:r>
    </w:p>
    <w:p>
      <w:pPr>
        <w:pStyle w:val="Normal"/>
        <w:jc w:val="both"/>
        <w:rPr/>
      </w:pPr>
      <w:r>
        <w:rPr>
          <w:rStyle w:val="Jlqj4b"/>
          <w:sz w:val="24"/>
          <w:szCs w:val="24"/>
          <w:lang w:val="uk-UA"/>
        </w:rPr>
        <w:t>Інформація для громадян України від Міністерства внутрішніх справ Чеської Республіки</w:t>
      </w:r>
      <w:r>
        <w:rPr>
          <w:rStyle w:val="Jlqj4b"/>
          <w:sz w:val="24"/>
          <w:szCs w:val="24"/>
        </w:rPr>
        <w:t>:</w:t>
      </w:r>
    </w:p>
    <w:p>
      <w:pPr>
        <w:pStyle w:val="Normal"/>
        <w:jc w:val="both"/>
        <w:rPr>
          <w:sz w:val="24"/>
          <w:szCs w:val="24"/>
        </w:rPr>
      </w:pPr>
      <w:hyperlink r:id="rId6">
        <w:r>
          <w:rPr>
            <w:rStyle w:val="Internetovodkaz"/>
            <w:sz w:val="24"/>
            <w:szCs w:val="24"/>
          </w:rPr>
          <w:t>https://www.mvcr.cz/clanek/informace-pro-obcany-ukrajiny.aspx</w:t>
        </w:r>
      </w:hyperlink>
    </w:p>
    <w:p>
      <w:pPr>
        <w:pStyle w:val="Normal"/>
        <w:jc w:val="both"/>
        <w:rPr>
          <w:sz w:val="24"/>
          <w:szCs w:val="24"/>
        </w:rPr>
      </w:pPr>
      <w:r>
        <w:rPr>
          <w:rStyle w:val="Jlqj4b"/>
          <w:sz w:val="24"/>
          <w:szCs w:val="24"/>
          <w:lang w:val="uk-UA"/>
        </w:rPr>
        <w:t>Інформація для громадян України від Міністерства праці та соціальних справ Чеської Республіки</w:t>
      </w:r>
      <w:r>
        <w:rPr>
          <w:rStyle w:val="Jlqj4b"/>
          <w:sz w:val="24"/>
          <w:szCs w:val="24"/>
        </w:rPr>
        <w:t>:</w:t>
      </w:r>
    </w:p>
    <w:p>
      <w:pPr>
        <w:pStyle w:val="Normal"/>
        <w:jc w:val="both"/>
        <w:rPr>
          <w:sz w:val="24"/>
          <w:szCs w:val="24"/>
        </w:rPr>
      </w:pPr>
      <w:hyperlink r:id="rId7">
        <w:r>
          <w:rPr>
            <w:rStyle w:val="Internetovodkaz"/>
            <w:sz w:val="24"/>
            <w:szCs w:val="24"/>
          </w:rPr>
          <w:t>https://www.mpsv.cz/web/cz/zahranicni-zamestnanost</w:t>
        </w:r>
      </w:hyperlink>
    </w:p>
    <w:p>
      <w:pPr>
        <w:pStyle w:val="Normal"/>
        <w:jc w:val="both"/>
        <w:rPr/>
      </w:pPr>
      <w:r>
        <w:rPr>
          <w:sz w:val="24"/>
          <w:szCs w:val="24"/>
        </w:rPr>
        <w:t>Ви також можете подати заявку на роботу в промисловій зоні Triangle.</w:t>
      </w:r>
    </w:p>
    <w:p>
      <w:pPr>
        <w:pStyle w:val="Normal"/>
        <w:jc w:val="both"/>
        <w:rPr/>
      </w:pPr>
      <w:hyperlink r:id="rId9">
        <w:r>
          <w:drawing>
            <wp:anchor behindDoc="0" distT="0" distB="0" distL="114300" distR="114300" simplePos="0" locked="0" layoutInCell="0" allowOverlap="1" relativeHeight="5">
              <wp:simplePos x="0" y="0"/>
              <wp:positionH relativeFrom="column">
                <wp:posOffset>2783840</wp:posOffset>
              </wp:positionH>
              <wp:positionV relativeFrom="paragraph">
                <wp:posOffset>353695</wp:posOffset>
              </wp:positionV>
              <wp:extent cx="885825" cy="885825"/>
              <wp:effectExtent l="0" t="0" r="0" b="0"/>
              <wp:wrapSquare wrapText="bothSides"/>
              <wp:docPr id="11" name="Obrázek 4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Obrázek 4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885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ovodkaz"/>
          </w:rPr>
          <w:t>http://www.industrialzonetriangle.com</w:t>
        </w:r>
      </w:hyperlink>
      <w:r>
        <w:rPr/>
        <w:t xml:space="preserve"> - </w:t>
      </w:r>
      <w:r>
        <w:rPr>
          <w:rStyle w:val="Jlqj4b"/>
          <w:sz w:val="24"/>
          <w:szCs w:val="24"/>
          <w:lang w:val="uk-UA"/>
        </w:rPr>
        <w:t>Веб-сайт у верхньому правому куті запропонує вам переклад на вашу рідна мова.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Style w:val="Jlqj4b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rStyle w:val="Jlqj4b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Style w:val="Jlqj4b"/>
          <w:sz w:val="24"/>
          <w:szCs w:val="24"/>
          <w:lang w:val="uk-UA"/>
        </w:rPr>
        <w:t>Інформація для громадян України від Конфедерації промисловості та транспорту Чеської Республіки</w:t>
      </w:r>
      <w:r>
        <w:rPr>
          <w:rStyle w:val="Jlqj4b"/>
          <w:sz w:val="24"/>
          <w:szCs w:val="24"/>
        </w:rPr>
        <w:t>:</w:t>
      </w:r>
    </w:p>
    <w:p>
      <w:pPr>
        <w:pStyle w:val="Normal"/>
        <w:rPr/>
      </w:pPr>
      <w:hyperlink r:id="rId10">
        <w:r>
          <w:rPr>
            <w:rStyle w:val="Internetovodkaz"/>
          </w:rPr>
          <w:t>https://www.spcr.cz/ukrajina-aktuality</w:t>
        </w:r>
      </w:hyperlink>
    </w:p>
    <w:p>
      <w:pPr>
        <w:pStyle w:val="Normal"/>
        <w:rPr/>
      </w:pPr>
      <w:hyperlink r:id="rId11">
        <w:r>
          <w:rPr>
            <w:rStyle w:val="Internetovodkaz"/>
          </w:rPr>
          <w:t>https://www.cd.cz/info/aktuality/-36295/</w:t>
        </w:r>
      </w:hyperlink>
    </w:p>
    <w:p>
      <w:pPr>
        <w:pStyle w:val="Normal"/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  <w:lang w:val="uk-UA"/>
        </w:rPr>
        <w:t>Сайт Допоможіть Україні</w:t>
      </w:r>
      <w:r>
        <w:rPr>
          <w:rStyle w:val="Jlqj4b"/>
          <w:sz w:val="24"/>
          <w:szCs w:val="24"/>
        </w:rPr>
        <w:t>:</w:t>
      </w:r>
    </w:p>
    <w:p>
      <w:pPr>
        <w:pStyle w:val="Normal"/>
        <w:rPr>
          <w:rStyle w:val="Jlqj4b"/>
        </w:rPr>
      </w:pPr>
      <w:hyperlink r:id="rId12">
        <w:r>
          <w:rPr>
            <w:rStyle w:val="Internetovodkaz"/>
            <w:sz w:val="24"/>
            <w:szCs w:val="24"/>
          </w:rPr>
          <w:t>https://www.pomahejukrajine.cz</w:t>
        </w:r>
      </w:hyperlink>
    </w:p>
    <w:p>
      <w:pPr>
        <w:pStyle w:val="Normal"/>
        <w:spacing w:before="0" w:after="160"/>
        <w:rPr>
          <w:rStyle w:val="Jlqj4b"/>
          <w:sz w:val="24"/>
          <w:szCs w:val="24"/>
          <w:lang w:val="uk-UA"/>
        </w:rPr>
      </w:pPr>
      <w:hyperlink r:id="rId13">
        <w:r>
          <mc:AlternateContent>
            <mc:Choice Requires="wps">
              <w:drawing>
                <wp:anchor behindDoc="0" distT="50165" distB="45720" distL="118745" distR="113665" simplePos="0" locked="0" layoutInCell="0" allowOverlap="1" relativeHeight="9" wp14:anchorId="35AA2206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248920</wp:posOffset>
                  </wp:positionV>
                  <wp:extent cx="5896610" cy="307975"/>
                  <wp:effectExtent l="0" t="0" r="28575" b="16510"/>
                  <wp:wrapSquare wrapText="bothSides"/>
                  <wp:docPr id="12" name="Textové pole 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96080" cy="3074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ffffff">
                                <a:lumMod val="50000"/>
                              </a:srgbClr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Obsahrmce"/>
                                <w:spacing w:before="0" w:after="160"/>
                                <w:jc w:val="center"/>
                                <w:rPr>
                                  <w:rStyle w:val="Jlqj4b"/>
                                  <w:b/>
                                  <w:b/>
                                  <w:color w:val="FF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Style w:val="Jlqj4b"/>
                                  <w:b/>
                                  <w:color w:val="FF0000"/>
                                  <w:sz w:val="28"/>
                                  <w:szCs w:val="28"/>
                                  <w:lang w:val="uk-UA"/>
                                </w:rPr>
                                <w:t>На основі ваших коментарів ми раді оновити цей листок</w:t>
                              </w:r>
                              <w:r>
                                <w:rPr>
                                  <w:rStyle w:val="Jlqj4b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Wingdings" w:cs="Wingdings" w:ascii="Wingdings" w:hAnsi="Wingdings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</w:t>
                              </w:r>
                              <w:r>
                                <w:rPr>
                                  <w:rStyle w:val="Jlqj4b"/>
                                  <w:b/>
                                  <w:color w:val="FF0000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a:graphicData>
                  </a:graphic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rect id="shape_0" ID="Textové pole 2" path="m0,0l-2147483645,0l-2147483645,-2147483646l0,-2147483646xe" fillcolor="#f2f2f2" stroked="t" style="position:absolute;margin-left:21.95pt;margin-top:19.6pt;width:464.2pt;height:24.15pt;mso-wrap-style:square;v-text-anchor:top" wp14:anchorId="35AA2206">
                  <v:fill o:detectmouseclick="t" type="solid" color2="#0d0d0d"/>
                  <v:stroke color="gray" weight="9360" joinstyle="miter" endcap="flat"/>
                  <v:textbox>
                    <w:txbxContent>
                      <w:p>
                        <w:pPr>
                          <w:pStyle w:val="Obsahrmce"/>
                          <w:spacing w:before="0" w:after="160"/>
                          <w:jc w:val="center"/>
                          <w:rPr>
                            <w:rStyle w:val="Jlqj4b"/>
                            <w:b/>
                            <w:b/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Style w:val="Jlqj4b"/>
                            <w:b/>
                            <w:color w:val="FF0000"/>
                            <w:sz w:val="28"/>
                            <w:szCs w:val="28"/>
                            <w:lang w:val="uk-UA"/>
                          </w:rPr>
                          <w:t>На основі ваших коментарів ми раді оновити цей листок</w:t>
                        </w:r>
                        <w:r>
                          <w:rPr>
                            <w:rStyle w:val="Jlqj4b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Wingdings" w:cs="Wingdings" w:ascii="Wingdings" w:hAnsi="Wingdings"/>
                            <w:b/>
                            <w:color w:val="FF0000"/>
                            <w:sz w:val="28"/>
                            <w:szCs w:val="28"/>
                          </w:rPr>
                          <w:t></w:t>
                        </w:r>
                        <w:r>
                          <w:rPr>
                            <w:rStyle w:val="Jlqj4b"/>
                            <w:b/>
                            <w:color w:val="FF0000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  <w10:wrap type="square"/>
                </v:rect>
              </w:pict>
            </mc:Fallback>
          </mc:AlternateContent>
        </w:r>
      </w:hyperlink>
      <w:r>
        <w:rPr>
          <w:rStyle w:val="Internetovodkaz"/>
          <w:sz w:val="24"/>
          <w:szCs w:val="24"/>
        </w:rPr>
        <w:t>http://www.nasiukrajinci.cz</w:t>
      </w:r>
    </w:p>
    <w:sectPr>
      <w:footerReference w:type="default" r:id="rId14"/>
      <w:type w:val="nextPage"/>
      <w:pgSz w:w="11906" w:h="16838"/>
      <w:pgMar w:left="851" w:right="849" w:header="0" w:top="1418" w:footer="709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Martin Pondělík" w:date="2022-03-08T10:46:00Z" w:initials="MP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 xml:space="preserve">Upravte si prosím dle potřeby na Vítáme Vás v obci Údlice, Žiželice apod. </w:t>
      </w:r>
    </w:p>
  </w:comment>
  <w:comment w:id="1" w:author="Martin Pondělík" w:date="2022-03-08T10:49:00Z" w:initials="MP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 xml:space="preserve">Upravte si prosím lokaci dle potřeby. </w:t>
      </w:r>
    </w:p>
  </w:comment>
  <w:comment w:id="2" w:author="Martin Pondělík" w:date="2022-03-08T10:49:00Z" w:initials="MP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Upravte si dle potřeby přechodnou adresu ukrajinských uprchlíků.</w:t>
      </w:r>
    </w:p>
  </w:comment>
  <w:comment w:id="3" w:author="Martin Pondělík" w:date="2022-03-08T10:50:00Z" w:initials="MP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Upravte si prosím dle potřeby info o vaší obci.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9526954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lqj4b" w:customStyle="1">
    <w:name w:val="jlqj4b"/>
    <w:basedOn w:val="DefaultParagraphFont"/>
    <w:qFormat/>
    <w:rsid w:val="00455a60"/>
    <w:rPr/>
  </w:style>
  <w:style w:type="character" w:styleId="Internetovodkaz">
    <w:name w:val="Internetový odkaz"/>
    <w:basedOn w:val="DefaultParagraphFont"/>
    <w:uiPriority w:val="99"/>
    <w:unhideWhenUsed/>
    <w:rsid w:val="00347421"/>
    <w:rPr>
      <w:color w:val="0000FF"/>
      <w:u w:val="single"/>
    </w:rPr>
  </w:style>
  <w:style w:type="character" w:styleId="Viiyi" w:customStyle="1">
    <w:name w:val="viiyi"/>
    <w:basedOn w:val="DefaultParagraphFont"/>
    <w:qFormat/>
    <w:rsid w:val="00942956"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ed4239"/>
    <w:rPr/>
  </w:style>
  <w:style w:type="character" w:styleId="ZpatChar" w:customStyle="1">
    <w:name w:val="Zápatí Char"/>
    <w:basedOn w:val="DefaultParagraphFont"/>
    <w:link w:val="Zpat"/>
    <w:uiPriority w:val="99"/>
    <w:qFormat/>
    <w:rsid w:val="00ed4239"/>
    <w:rPr/>
  </w:style>
  <w:style w:type="character" w:styleId="Strong">
    <w:name w:val="Strong"/>
    <w:basedOn w:val="DefaultParagraphFont"/>
    <w:uiPriority w:val="22"/>
    <w:qFormat/>
    <w:rsid w:val="00957287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11e0d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11e0d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11e0d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11e0d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ed42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d42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11e0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11e0d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11e0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hyperlink" Target="https://www.mvcr.cz/clanek/informace-pro-obcany-ukrajiny.aspx" TargetMode="External"/><Relationship Id="rId7" Type="http://schemas.openxmlformats.org/officeDocument/2006/relationships/hyperlink" Target="https://www.mpsv.cz/web/cz/zahranicni-zamestnanost" TargetMode="External"/><Relationship Id="rId8" Type="http://schemas.openxmlformats.org/officeDocument/2006/relationships/image" Target="media/image5.png"/><Relationship Id="rId9" Type="http://schemas.openxmlformats.org/officeDocument/2006/relationships/hyperlink" Target="http://www.industrialzonetriangle.com/" TargetMode="External"/><Relationship Id="rId10" Type="http://schemas.openxmlformats.org/officeDocument/2006/relationships/hyperlink" Target="https://www.spcr.cz/ukrajina-aktuality" TargetMode="External"/><Relationship Id="rId11" Type="http://schemas.openxmlformats.org/officeDocument/2006/relationships/hyperlink" Target="https://www.cd.cz/info/aktuality/-36295/" TargetMode="External"/><Relationship Id="rId12" Type="http://schemas.openxmlformats.org/officeDocument/2006/relationships/hyperlink" Target="https://www.pomahejukrajine.cz/" TargetMode="External"/><Relationship Id="rId13" Type="http://schemas.openxmlformats.org/officeDocument/2006/relationships/hyperlink" Target="http://www.nasiukrajinci.cz/" TargetMode="External"/><Relationship Id="rId14" Type="http://schemas.openxmlformats.org/officeDocument/2006/relationships/footer" Target="footer1.xml"/><Relationship Id="rId15" Type="http://schemas.openxmlformats.org/officeDocument/2006/relationships/comments" Target="comments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LibreOffice/7.1.8.1$Windows_X86_64 LibreOffice_project/e1f30c802c3269a1d052614453f260e49458c82c</Application>
  <AppVersion>15.0000</AppVersion>
  <Pages>2</Pages>
  <Words>166</Words>
  <Characters>1252</Characters>
  <CharactersWithSpaces>1393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2022-02-28T06:56:00Z</dcterms:created>
  <dc:creator>Martin Pondělík</dc:creator>
  <dc:description/>
  <dc:language>cs-CZ</dc:language>
  <cp:lastModifiedBy>Martin Pondělík</cp:lastModifiedBy>
  <dcterms:modified xsi:type="dcterms:W3CDTF">2022-03-08T11:20:00Z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